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3037" w14:textId="77777777" w:rsidR="00CC78B1" w:rsidRPr="002053CE" w:rsidRDefault="00CC78B1" w:rsidP="00CC78B1">
      <w:pPr>
        <w:widowControl w:val="0"/>
        <w:jc w:val="lowKashida"/>
        <w:rPr>
          <w:rFonts w:ascii="B Lotus" w:eastAsia="Calibri" w:hAnsi="B Lotus"/>
          <w:b/>
          <w:bCs/>
          <w:i/>
          <w:iCs/>
          <w:noProof/>
          <w:kern w:val="20"/>
          <w:sz w:val="32"/>
          <w:szCs w:val="32"/>
          <w:rtl/>
          <w:lang w:bidi="fa-IR"/>
        </w:rPr>
      </w:pPr>
      <w:r w:rsidRPr="002053CE">
        <w:rPr>
          <w:rFonts w:ascii="B Lotus" w:eastAsia="Calibri" w:hAnsi="B Lotus" w:hint="cs"/>
          <w:b/>
          <w:bCs/>
          <w:i/>
          <w:iCs/>
          <w:noProof/>
          <w:kern w:val="20"/>
          <w:sz w:val="32"/>
          <w:szCs w:val="32"/>
          <w:rtl/>
          <w:lang w:bidi="fa-IR"/>
        </w:rPr>
        <w:t>اهداف درس:</w:t>
      </w:r>
    </w:p>
    <w:p w14:paraId="7892705D" w14:textId="77777777" w:rsidR="00CC78B1" w:rsidRPr="002053CE" w:rsidRDefault="00CC78B1" w:rsidP="00CC78B1">
      <w:pPr>
        <w:widowControl w:val="0"/>
        <w:ind w:firstLine="284"/>
        <w:jc w:val="lowKashida"/>
        <w:rPr>
          <w:rFonts w:ascii="B Lotus" w:eastAsia="Calibri" w:hAnsi="B Lotus"/>
          <w:noProof/>
          <w:kern w:val="20"/>
          <w:sz w:val="32"/>
          <w:szCs w:val="32"/>
          <w:rtl/>
          <w:lang w:bidi="fa-IR"/>
        </w:rPr>
      </w:pPr>
      <w:r w:rsidRPr="002053CE">
        <w:rPr>
          <w:rFonts w:ascii="B Lotus" w:eastAsia="Calibri" w:hAnsi="B Lotus" w:hint="cs"/>
          <w:noProof/>
          <w:kern w:val="20"/>
          <w:sz w:val="32"/>
          <w:szCs w:val="32"/>
          <w:rtl/>
          <w:lang w:bidi="fa-IR"/>
        </w:rPr>
        <w:t>1 ـ شناخت يقظه ـ بيداري ـ در مسير خودسازي</w:t>
      </w:r>
    </w:p>
    <w:p w14:paraId="24ED9D71" w14:textId="77777777" w:rsidR="00CC78B1" w:rsidRPr="002053CE" w:rsidRDefault="00CC78B1" w:rsidP="00CC78B1">
      <w:pPr>
        <w:widowControl w:val="0"/>
        <w:ind w:firstLine="284"/>
        <w:jc w:val="lowKashida"/>
        <w:rPr>
          <w:rFonts w:ascii="B Lotus" w:eastAsia="Calibri" w:hAnsi="B Lotus"/>
          <w:noProof/>
          <w:kern w:val="20"/>
          <w:sz w:val="32"/>
          <w:szCs w:val="32"/>
          <w:rtl/>
          <w:lang w:bidi="fa-IR"/>
        </w:rPr>
      </w:pPr>
      <w:r w:rsidRPr="002053CE">
        <w:rPr>
          <w:rFonts w:ascii="B Lotus" w:eastAsia="Calibri" w:hAnsi="B Lotus" w:hint="cs"/>
          <w:noProof/>
          <w:kern w:val="20"/>
          <w:sz w:val="32"/>
          <w:szCs w:val="32"/>
          <w:rtl/>
          <w:lang w:bidi="fa-IR"/>
        </w:rPr>
        <w:t>2 ـ جايگاه عزم و تصميم در سلوک الي الله</w:t>
      </w:r>
    </w:p>
    <w:p w14:paraId="4ABDC30E" w14:textId="77777777" w:rsidR="00CC78B1" w:rsidRPr="002053CE" w:rsidRDefault="00CC78B1" w:rsidP="00CC78B1">
      <w:pPr>
        <w:widowControl w:val="0"/>
        <w:ind w:firstLine="284"/>
        <w:jc w:val="lowKashida"/>
        <w:rPr>
          <w:rFonts w:ascii="B Lotus" w:eastAsia="Calibri" w:hAnsi="B Lotus"/>
          <w:noProof/>
          <w:kern w:val="20"/>
          <w:sz w:val="32"/>
          <w:szCs w:val="32"/>
          <w:rtl/>
          <w:lang w:bidi="fa-IR"/>
        </w:rPr>
      </w:pPr>
      <w:r w:rsidRPr="002053CE">
        <w:rPr>
          <w:rFonts w:ascii="B Lotus" w:eastAsia="Calibri" w:hAnsi="B Lotus" w:hint="cs"/>
          <w:noProof/>
          <w:kern w:val="20"/>
          <w:sz w:val="32"/>
          <w:szCs w:val="32"/>
          <w:rtl/>
          <w:lang w:bidi="fa-IR"/>
        </w:rPr>
        <w:t>3 ـ اهميت مشارطه، مراقبه و محاسبه</w:t>
      </w:r>
    </w:p>
    <w:p w14:paraId="6CF0C31B" w14:textId="77777777" w:rsidR="00CC78B1" w:rsidRPr="002053CE" w:rsidRDefault="00CC78B1" w:rsidP="00CC78B1">
      <w:pPr>
        <w:widowControl w:val="0"/>
        <w:ind w:firstLine="284"/>
        <w:jc w:val="lowKashida"/>
        <w:rPr>
          <w:rFonts w:ascii="B Lotus" w:eastAsia="Calibri" w:hAnsi="B Lotus"/>
          <w:noProof/>
          <w:kern w:val="20"/>
          <w:sz w:val="32"/>
          <w:szCs w:val="32"/>
          <w:rtl/>
          <w:lang w:bidi="fa-IR"/>
        </w:rPr>
      </w:pPr>
      <w:r w:rsidRPr="002053CE">
        <w:rPr>
          <w:rFonts w:ascii="B Lotus" w:eastAsia="Calibri" w:hAnsi="B Lotus" w:hint="cs"/>
          <w:noProof/>
          <w:kern w:val="20"/>
          <w:sz w:val="32"/>
          <w:szCs w:val="32"/>
          <w:rtl/>
          <w:lang w:bidi="fa-IR"/>
        </w:rPr>
        <w:t>4 ـ اهميت قواي ظاهر و قواي باطني در شخصيت انسان</w:t>
      </w:r>
    </w:p>
    <w:p w14:paraId="29BBD9B8" w14:textId="77777777" w:rsidR="000F1EC4" w:rsidRDefault="000F1EC4"/>
    <w:sectPr w:rsidR="000F1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9AEC" w14:textId="77777777" w:rsidR="00B4458C" w:rsidRDefault="00B4458C" w:rsidP="00B4458C">
      <w:r>
        <w:separator/>
      </w:r>
    </w:p>
  </w:endnote>
  <w:endnote w:type="continuationSeparator" w:id="0">
    <w:p w14:paraId="7FFB7150" w14:textId="77777777" w:rsidR="00B4458C" w:rsidRDefault="00B4458C" w:rsidP="00B4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D6A8" w14:textId="77777777" w:rsidR="00B4458C" w:rsidRDefault="00B44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F345" w14:textId="77777777" w:rsidR="00B4458C" w:rsidRDefault="00B44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C153" w14:textId="77777777" w:rsidR="00B4458C" w:rsidRDefault="00B44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5757" w14:textId="77777777" w:rsidR="00B4458C" w:rsidRDefault="00B4458C" w:rsidP="00B4458C">
      <w:r>
        <w:separator/>
      </w:r>
    </w:p>
  </w:footnote>
  <w:footnote w:type="continuationSeparator" w:id="0">
    <w:p w14:paraId="7D65CC9C" w14:textId="77777777" w:rsidR="00B4458C" w:rsidRDefault="00B4458C" w:rsidP="00B4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1C90" w14:textId="5B81A30C" w:rsidR="00B4458C" w:rsidRDefault="00B4458C">
    <w:pPr>
      <w:pStyle w:val="Header"/>
    </w:pPr>
    <w:r>
      <w:rPr>
        <w:noProof/>
      </w:rPr>
      <w:pict w14:anchorId="1758F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88.7pt;height:812.65pt;z-index:-251657216;mso-position-horizontal:center;mso-position-horizontal-relative:margin;mso-position-vertical:center;mso-position-vertical-relative:margin" o:allowincell="f">
          <v:imagedata r:id="rId1" o:title="مورد استفاده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D8E2" w14:textId="4A9A57A0" w:rsidR="00B4458C" w:rsidRDefault="00B4458C">
    <w:pPr>
      <w:pStyle w:val="Header"/>
    </w:pPr>
    <w:r>
      <w:rPr>
        <w:noProof/>
      </w:rPr>
      <w:pict w14:anchorId="1E2073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88.7pt;height:812.65pt;z-index:-251656192;mso-position-horizontal:center;mso-position-horizontal-relative:margin;mso-position-vertical:center;mso-position-vertical-relative:margin" o:allowincell="f">
          <v:imagedata r:id="rId1" o:title="مورد استفاده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07E7" w14:textId="1EFDC8B7" w:rsidR="00B4458C" w:rsidRDefault="00B4458C">
    <w:pPr>
      <w:pStyle w:val="Header"/>
    </w:pPr>
    <w:r>
      <w:rPr>
        <w:noProof/>
      </w:rPr>
      <w:pict w14:anchorId="0909E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88.7pt;height:812.65pt;z-index:-251658240;mso-position-horizontal:center;mso-position-horizontal-relative:margin;mso-position-vertical:center;mso-position-vertical-relative:margin" o:allowincell="f">
          <v:imagedata r:id="rId1" o:title="مورد استفاده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C6"/>
    <w:rsid w:val="00093CD2"/>
    <w:rsid w:val="000F1EC4"/>
    <w:rsid w:val="0047042D"/>
    <w:rsid w:val="009A7DD3"/>
    <w:rsid w:val="009B51C6"/>
    <w:rsid w:val="00B4458C"/>
    <w:rsid w:val="00C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4D1A6A8-1594-4906-9038-5D6FCBF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8B1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8C"/>
    <w:rPr>
      <w:rFonts w:ascii="Times New Roman" w:eastAsia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B44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8C"/>
    <w:rPr>
      <w:rFonts w:ascii="Times New Roman" w:eastAsia="Times New Roman" w:hAnsi="Times New Roman" w:cs="B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وحید صفری</dc:creator>
  <cp:keywords/>
  <dc:description/>
  <cp:lastModifiedBy>وحید صفری</cp:lastModifiedBy>
  <cp:revision>3</cp:revision>
  <cp:lastPrinted>2024-03-17T07:01:00Z</cp:lastPrinted>
  <dcterms:created xsi:type="dcterms:W3CDTF">2024-03-17T06:45:00Z</dcterms:created>
  <dcterms:modified xsi:type="dcterms:W3CDTF">2024-03-17T07:02:00Z</dcterms:modified>
</cp:coreProperties>
</file>